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53075" w14:textId="77777777" w:rsidR="00FC31B6" w:rsidRDefault="00FC31B6" w:rsidP="00FC31B6">
      <w:pPr>
        <w:pStyle w:val="BodyText"/>
      </w:pPr>
      <w:r>
        <w:t xml:space="preserve">The City of Warren is accepting applications for a Pool Manager. Position will be salaried and based on experience. </w:t>
      </w:r>
      <w:proofErr w:type="gramStart"/>
      <w:r>
        <w:t>Must</w:t>
      </w:r>
      <w:proofErr w:type="gramEnd"/>
      <w:r>
        <w:t xml:space="preserve"> have CPO, CPR, lifeguard, and WSI certification. Applicants must be at least 15 years old. All certifications must be current and valid for the 2025 summer season.  If hired by the City, certification and recertification fees are eligible for reimbursement. Applications for the Pool Manager can be obtained in person at Warren City Hall, 120 East Bridge Avenue, by visiting </w:t>
      </w:r>
      <w:hyperlink r:id="rId4" w:history="1">
        <w:r w:rsidRPr="0034421E">
          <w:rPr>
            <w:rStyle w:val="Hyperlink"/>
            <w:rFonts w:eastAsiaTheme="majorEastAsia"/>
          </w:rPr>
          <w:t>www.warrenminnesota.com</w:t>
        </w:r>
      </w:hyperlink>
      <w:r>
        <w:t xml:space="preserve"> or by calling 218-745-5343.  Closing date Monday, April 14, 2025.  An EOE.</w:t>
      </w:r>
    </w:p>
    <w:p w14:paraId="6E89B547" w14:textId="77777777" w:rsidR="003B4EA9" w:rsidRPr="00FC31B6" w:rsidRDefault="003B4EA9" w:rsidP="00FC31B6"/>
    <w:sectPr w:rsidR="003B4EA9" w:rsidRPr="00FC31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F8A"/>
    <w:rsid w:val="00243217"/>
    <w:rsid w:val="003B4EA9"/>
    <w:rsid w:val="00595D43"/>
    <w:rsid w:val="005D7F8A"/>
    <w:rsid w:val="00C4215C"/>
    <w:rsid w:val="00D4288C"/>
    <w:rsid w:val="00D74B9E"/>
    <w:rsid w:val="00FC31B6"/>
    <w:rsid w:val="00FE5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FA934"/>
  <w15:chartTrackingRefBased/>
  <w15:docId w15:val="{83F5F492-0F0B-4B7C-BBE2-215EEA23F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7F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7F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7F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7F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7F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7F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7F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7F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7F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F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7F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7F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7F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7F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7F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7F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7F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7F8A"/>
    <w:rPr>
      <w:rFonts w:eastAsiaTheme="majorEastAsia" w:cstheme="majorBidi"/>
      <w:color w:val="272727" w:themeColor="text1" w:themeTint="D8"/>
    </w:rPr>
  </w:style>
  <w:style w:type="paragraph" w:styleId="Title">
    <w:name w:val="Title"/>
    <w:basedOn w:val="Normal"/>
    <w:next w:val="Normal"/>
    <w:link w:val="TitleChar"/>
    <w:uiPriority w:val="10"/>
    <w:qFormat/>
    <w:rsid w:val="005D7F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F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7F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7F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7F8A"/>
    <w:pPr>
      <w:spacing w:before="160"/>
      <w:jc w:val="center"/>
    </w:pPr>
    <w:rPr>
      <w:i/>
      <w:iCs/>
      <w:color w:val="404040" w:themeColor="text1" w:themeTint="BF"/>
    </w:rPr>
  </w:style>
  <w:style w:type="character" w:customStyle="1" w:styleId="QuoteChar">
    <w:name w:val="Quote Char"/>
    <w:basedOn w:val="DefaultParagraphFont"/>
    <w:link w:val="Quote"/>
    <w:uiPriority w:val="29"/>
    <w:rsid w:val="005D7F8A"/>
    <w:rPr>
      <w:i/>
      <w:iCs/>
      <w:color w:val="404040" w:themeColor="text1" w:themeTint="BF"/>
    </w:rPr>
  </w:style>
  <w:style w:type="paragraph" w:styleId="ListParagraph">
    <w:name w:val="List Paragraph"/>
    <w:basedOn w:val="Normal"/>
    <w:uiPriority w:val="34"/>
    <w:qFormat/>
    <w:rsid w:val="005D7F8A"/>
    <w:pPr>
      <w:ind w:left="720"/>
      <w:contextualSpacing/>
    </w:pPr>
  </w:style>
  <w:style w:type="character" w:styleId="IntenseEmphasis">
    <w:name w:val="Intense Emphasis"/>
    <w:basedOn w:val="DefaultParagraphFont"/>
    <w:uiPriority w:val="21"/>
    <w:qFormat/>
    <w:rsid w:val="005D7F8A"/>
    <w:rPr>
      <w:i/>
      <w:iCs/>
      <w:color w:val="0F4761" w:themeColor="accent1" w:themeShade="BF"/>
    </w:rPr>
  </w:style>
  <w:style w:type="paragraph" w:styleId="IntenseQuote">
    <w:name w:val="Intense Quote"/>
    <w:basedOn w:val="Normal"/>
    <w:next w:val="Normal"/>
    <w:link w:val="IntenseQuoteChar"/>
    <w:uiPriority w:val="30"/>
    <w:qFormat/>
    <w:rsid w:val="005D7F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7F8A"/>
    <w:rPr>
      <w:i/>
      <w:iCs/>
      <w:color w:val="0F4761" w:themeColor="accent1" w:themeShade="BF"/>
    </w:rPr>
  </w:style>
  <w:style w:type="character" w:styleId="IntenseReference">
    <w:name w:val="Intense Reference"/>
    <w:basedOn w:val="DefaultParagraphFont"/>
    <w:uiPriority w:val="32"/>
    <w:qFormat/>
    <w:rsid w:val="005D7F8A"/>
    <w:rPr>
      <w:b/>
      <w:bCs/>
      <w:smallCaps/>
      <w:color w:val="0F4761" w:themeColor="accent1" w:themeShade="BF"/>
      <w:spacing w:val="5"/>
    </w:rPr>
  </w:style>
  <w:style w:type="paragraph" w:styleId="BodyText">
    <w:name w:val="Body Text"/>
    <w:basedOn w:val="Normal"/>
    <w:link w:val="BodyTextChar"/>
    <w:rsid w:val="005D7F8A"/>
    <w:pPr>
      <w:pBdr>
        <w:top w:val="single" w:sz="4" w:space="1" w:color="auto"/>
        <w:left w:val="single" w:sz="4" w:space="4" w:color="auto"/>
        <w:bottom w:val="single" w:sz="4" w:space="1" w:color="auto"/>
        <w:right w:val="single" w:sz="4" w:space="4" w:color="auto"/>
      </w:pBdr>
      <w:shd w:val="clear" w:color="auto" w:fill="E6E6E6"/>
      <w:spacing w:after="0" w:line="240" w:lineRule="auto"/>
    </w:pPr>
    <w:rPr>
      <w:rFonts w:ascii="Times New Roman" w:eastAsia="Times New Roman" w:hAnsi="Times New Roman" w:cs="Times New Roman"/>
      <w:color w:val="000080"/>
      <w:kern w:val="0"/>
      <w14:ligatures w14:val="none"/>
    </w:rPr>
  </w:style>
  <w:style w:type="character" w:customStyle="1" w:styleId="BodyTextChar">
    <w:name w:val="Body Text Char"/>
    <w:basedOn w:val="DefaultParagraphFont"/>
    <w:link w:val="BodyText"/>
    <w:rsid w:val="005D7F8A"/>
    <w:rPr>
      <w:rFonts w:ascii="Times New Roman" w:eastAsia="Times New Roman" w:hAnsi="Times New Roman" w:cs="Times New Roman"/>
      <w:color w:val="000080"/>
      <w:kern w:val="0"/>
      <w:shd w:val="clear" w:color="auto" w:fill="E6E6E6"/>
      <w14:ligatures w14:val="none"/>
    </w:rPr>
  </w:style>
  <w:style w:type="character" w:styleId="Hyperlink">
    <w:name w:val="Hyperlink"/>
    <w:rsid w:val="005D7F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arrenminneso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PW2 Subscription</dc:creator>
  <cp:keywords/>
  <dc:description/>
  <cp:lastModifiedBy>PW2 Subscription</cp:lastModifiedBy>
  <cp:revision>2</cp:revision>
  <dcterms:created xsi:type="dcterms:W3CDTF">2025-03-18T18:07:00Z</dcterms:created>
  <dcterms:modified xsi:type="dcterms:W3CDTF">2025-03-18T18:07:00Z</dcterms:modified>
</cp:coreProperties>
</file>